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F9" w:rsidRPr="00831FC1" w:rsidRDefault="00BF30F9" w:rsidP="00BF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Бюллетень  №</w:t>
      </w:r>
      <w:r w:rsidRPr="00C156B0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-</w:t>
      </w:r>
      <w:r w:rsidRPr="00C15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Pr="00831FC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Pr="00831FC1">
        <w:rPr>
          <w:b/>
          <w:sz w:val="28"/>
          <w:szCs w:val="28"/>
        </w:rPr>
        <w:t>6</w:t>
      </w:r>
      <w:r w:rsidRPr="00C15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учебный год.</w:t>
      </w:r>
      <w:r w:rsidRPr="00C156B0">
        <w:rPr>
          <w:b/>
          <w:sz w:val="28"/>
          <w:szCs w:val="28"/>
        </w:rPr>
        <w:t xml:space="preserve"> </w:t>
      </w:r>
      <w:r w:rsidRPr="00EA55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Учебная литература </w:t>
      </w:r>
    </w:p>
    <w:p w:rsidR="00BF30F9" w:rsidRPr="00EA5517" w:rsidRDefault="00BF30F9" w:rsidP="00BF3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(ГПОУ «СТЭК»)</w:t>
      </w:r>
    </w:p>
    <w:tbl>
      <w:tblPr>
        <w:tblpPr w:leftFromText="180" w:rightFromText="180" w:vertAnchor="text" w:tblpX="109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BF30F9" w:rsidTr="00773CDA">
        <w:trPr>
          <w:trHeight w:val="7545"/>
        </w:trPr>
        <w:tc>
          <w:tcPr>
            <w:tcW w:w="3652" w:type="dxa"/>
          </w:tcPr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773CDA" w:rsidRDefault="00773CDA" w:rsidP="00773CDA">
            <w:pPr>
              <w:tabs>
                <w:tab w:val="left" w:pos="450"/>
                <w:tab w:val="center" w:pos="171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773CDA" w:rsidRDefault="00773CDA" w:rsidP="00773CDA">
            <w:pPr>
              <w:tabs>
                <w:tab w:val="left" w:pos="450"/>
                <w:tab w:val="center" w:pos="1718"/>
              </w:tabs>
              <w:rPr>
                <w:b/>
                <w:sz w:val="28"/>
                <w:szCs w:val="28"/>
              </w:rPr>
            </w:pPr>
          </w:p>
          <w:p w:rsidR="00773CDA" w:rsidRDefault="00773CDA" w:rsidP="00773CDA">
            <w:pPr>
              <w:tabs>
                <w:tab w:val="left" w:pos="450"/>
                <w:tab w:val="center" w:pos="1718"/>
              </w:tabs>
              <w:rPr>
                <w:b/>
                <w:sz w:val="28"/>
                <w:szCs w:val="28"/>
              </w:rPr>
            </w:pPr>
          </w:p>
          <w:p w:rsidR="00773CDA" w:rsidRDefault="00773CDA" w:rsidP="00773CDA">
            <w:pPr>
              <w:tabs>
                <w:tab w:val="left" w:pos="450"/>
                <w:tab w:val="center" w:pos="1718"/>
              </w:tabs>
              <w:rPr>
                <w:b/>
                <w:sz w:val="28"/>
                <w:szCs w:val="28"/>
              </w:rPr>
            </w:pPr>
          </w:p>
          <w:p w:rsidR="00BF30F9" w:rsidRDefault="00773CDA" w:rsidP="00773CDA">
            <w:pPr>
              <w:tabs>
                <w:tab w:val="left" w:pos="450"/>
                <w:tab w:val="center" w:pos="171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BF30F9">
              <w:rPr>
                <w:noProof/>
              </w:rPr>
              <w:drawing>
                <wp:inline distT="0" distB="0" distL="0" distR="0">
                  <wp:extent cx="1476375" cy="2121031"/>
                  <wp:effectExtent l="19050" t="0" r="9525" b="0"/>
                  <wp:docPr id="1" name="Рисунок 1" descr="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1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365" cy="2122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CDA" w:rsidRDefault="00773CDA" w:rsidP="005B0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BF30F9" w:rsidRDefault="00BF30F9" w:rsidP="005B0730">
            <w:pPr>
              <w:rPr>
                <w:sz w:val="28"/>
                <w:szCs w:val="28"/>
              </w:rPr>
            </w:pPr>
          </w:p>
          <w:p w:rsidR="00BF30F9" w:rsidRPr="00E27F03" w:rsidRDefault="00BF30F9" w:rsidP="005B0730">
            <w:pPr>
              <w:rPr>
                <w:sz w:val="28"/>
                <w:szCs w:val="28"/>
              </w:rPr>
            </w:pPr>
          </w:p>
          <w:p w:rsidR="00BF30F9" w:rsidRPr="003D670E" w:rsidRDefault="00BF30F9" w:rsidP="005B0730">
            <w:pPr>
              <w:pStyle w:val="a4"/>
              <w:snapToGrid w:val="0"/>
            </w:pPr>
            <w:r w:rsidRPr="00BF30F9">
              <w:t>81</w:t>
            </w:r>
            <w:r>
              <w:t>.2</w:t>
            </w:r>
            <w:r w:rsidR="00B26D9B">
              <w:t>Англ-4</w:t>
            </w:r>
            <w:r>
              <w:t xml:space="preserve">    </w:t>
            </w:r>
            <w:r w:rsidRPr="00BF30F9">
              <w:rPr>
                <w:b/>
              </w:rPr>
              <w:t>Мюллер В.К.</w:t>
            </w:r>
          </w:p>
          <w:p w:rsidR="00BF30F9" w:rsidRDefault="00BF30F9" w:rsidP="005B0730">
            <w:pPr>
              <w:jc w:val="both"/>
            </w:pPr>
            <w:r>
              <w:t>М 98</w:t>
            </w:r>
            <w:r w:rsidRPr="003D670E">
              <w:rPr>
                <w:rFonts w:ascii="Calibri" w:hAnsi="Calibri"/>
              </w:rPr>
              <w:t xml:space="preserve">     </w:t>
            </w:r>
            <w:r w:rsidR="001A0EF2">
              <w:rPr>
                <w:rFonts w:ascii="Calibri" w:hAnsi="Calibri"/>
              </w:rPr>
              <w:t xml:space="preserve">  </w:t>
            </w:r>
            <w:r w:rsidR="00773CDA">
              <w:rPr>
                <w:rFonts w:ascii="Calibri" w:hAnsi="Calibri"/>
              </w:rPr>
              <w:t xml:space="preserve">  </w:t>
            </w:r>
            <w:r>
              <w:t xml:space="preserve">Англо-русский и </w:t>
            </w:r>
            <w:proofErr w:type="spellStart"/>
            <w:proofErr w:type="gramStart"/>
            <w:r>
              <w:t>русско-англий-ский</w:t>
            </w:r>
            <w:proofErr w:type="spellEnd"/>
            <w:proofErr w:type="gramEnd"/>
            <w:r>
              <w:t xml:space="preserve"> словарь. 150 000 слов и словосочетаний / В. К. Мюллер. –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>, 2015. -1200 с. – (Библиотека словарей Мюллера).</w:t>
            </w:r>
          </w:p>
          <w:p w:rsidR="00BF30F9" w:rsidRPr="00BF30F9" w:rsidRDefault="00BF30F9" w:rsidP="005B0730">
            <w:pPr>
              <w:jc w:val="both"/>
            </w:pPr>
            <w:r>
              <w:t xml:space="preserve">                    </w:t>
            </w:r>
            <w:r w:rsidRPr="00773CDA">
              <w:t xml:space="preserve"> </w:t>
            </w:r>
            <w:r w:rsidR="00773CDA">
              <w:t xml:space="preserve">       </w:t>
            </w:r>
            <w:r>
              <w:rPr>
                <w:lang w:val="en-US"/>
              </w:rPr>
              <w:t>ISBN</w:t>
            </w:r>
            <w:r w:rsidRPr="00773CDA">
              <w:t xml:space="preserve"> </w:t>
            </w:r>
            <w:r>
              <w:t>978-5-699-51603-3</w:t>
            </w:r>
          </w:p>
          <w:p w:rsidR="00BF30F9" w:rsidRDefault="00BF30F9" w:rsidP="005B0730">
            <w:pPr>
              <w:jc w:val="both"/>
            </w:pPr>
          </w:p>
          <w:p w:rsidR="001A0EF2" w:rsidRPr="005B2A19" w:rsidRDefault="001A0EF2" w:rsidP="005B0730">
            <w:pPr>
              <w:jc w:val="both"/>
            </w:pPr>
            <w:r>
              <w:t xml:space="preserve">                     </w:t>
            </w:r>
            <w:r w:rsidR="00773CDA">
              <w:t xml:space="preserve">      </w:t>
            </w:r>
            <w:r>
              <w:t>Настоящий словарь является современной интегральной версией популярных англо-</w:t>
            </w:r>
            <w:hyperlink r:id="rId5" w:history="1">
              <w:r w:rsidRPr="001A0EF2">
                <w:rPr>
                  <w:rStyle w:val="a7"/>
                  <w:color w:val="000000" w:themeColor="text1"/>
                  <w:u w:val="none"/>
                </w:rPr>
                <w:t>русского</w:t>
              </w:r>
            </w:hyperlink>
            <w:r>
              <w:t xml:space="preserve"> и русско-английского словарей профессора В.К. Мюллера, созданных на основе лучших британских толковых словарей своего времени. В данное издание вошло около 150 000 слов, выражений и переводов, отражающих основной лексический корпус английского и русского языков. </w:t>
            </w:r>
            <w:r>
              <w:br/>
              <w:t xml:space="preserve">                     </w:t>
            </w:r>
            <w:r w:rsidR="00773CDA">
              <w:t xml:space="preserve">     </w:t>
            </w:r>
            <w:r>
              <w:t xml:space="preserve">Верстка выполнена таким образом, чтобы максимально облегчить поиск нужной </w:t>
            </w:r>
            <w:hyperlink r:id="rId6" w:history="1">
              <w:r w:rsidRPr="001A0EF2">
                <w:rPr>
                  <w:rStyle w:val="a7"/>
                  <w:color w:val="000000" w:themeColor="text1"/>
                  <w:u w:val="none"/>
                </w:rPr>
                <w:t>информации</w:t>
              </w:r>
            </w:hyperlink>
            <w:r>
              <w:t xml:space="preserve"> и дать возможность непрерывно расширять лексический запас. Словарь легко читается - такой тип словаря можно рекомендовать не только взрослой аудитории, но и школьникам.</w:t>
            </w:r>
            <w:r>
              <w:br/>
            </w:r>
          </w:p>
          <w:p w:rsidR="00BF30F9" w:rsidRPr="001A0EF2" w:rsidRDefault="001A0EF2" w:rsidP="005B0730">
            <w:pPr>
              <w:jc w:val="center"/>
              <w:rPr>
                <w:b/>
              </w:rPr>
            </w:pPr>
            <w:r w:rsidRPr="001A0EF2">
              <w:rPr>
                <w:b/>
                <w:sz w:val="22"/>
                <w:szCs w:val="22"/>
              </w:rPr>
              <w:t>(20 экземпляров</w:t>
            </w:r>
            <w:r w:rsidR="00BF30F9" w:rsidRPr="001A0EF2">
              <w:rPr>
                <w:b/>
                <w:sz w:val="22"/>
                <w:szCs w:val="22"/>
              </w:rPr>
              <w:t>)</w:t>
            </w:r>
          </w:p>
          <w:p w:rsidR="00BF30F9" w:rsidRPr="003D670E" w:rsidRDefault="00BF30F9" w:rsidP="001A0EF2">
            <w:pPr>
              <w:jc w:val="both"/>
            </w:pPr>
          </w:p>
          <w:p w:rsidR="00BF30F9" w:rsidRPr="001A0EF2" w:rsidRDefault="00BF30F9" w:rsidP="001A0EF2">
            <w:pPr>
              <w:tabs>
                <w:tab w:val="center" w:pos="3222"/>
              </w:tabs>
            </w:pPr>
            <w:r w:rsidRPr="003D670E">
              <w:t xml:space="preserve">       </w:t>
            </w:r>
          </w:p>
        </w:tc>
      </w:tr>
      <w:tr w:rsidR="00BF30F9" w:rsidTr="00773CDA">
        <w:trPr>
          <w:trHeight w:val="7560"/>
        </w:trPr>
        <w:tc>
          <w:tcPr>
            <w:tcW w:w="3652" w:type="dxa"/>
          </w:tcPr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773CDA" w:rsidRDefault="00773CDA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73CDA" w:rsidRDefault="00773CDA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73CDA" w:rsidRDefault="00773CDA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73CDA" w:rsidRDefault="00773CDA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73CDA" w:rsidRDefault="00773CDA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69368" cy="2152650"/>
                  <wp:effectExtent l="19050" t="0" r="0" b="0"/>
                  <wp:docPr id="2" name="Рисунок 2" descr="BUSINESS ENGLISH FOR STUDENTS OF ECONOMICS. &amp;Dcy;&amp;IEcy;&amp;Lcy;&amp;Ocy;&amp;Vcy;&amp;Ocy;&amp;Jcy; &amp;Acy;&amp;Ncy;&amp;Gcy;&amp;Lcy;&amp;Icy;&amp;Jcy;&amp;Scy;&amp;Kcy;&amp;Icy;&amp;Jcy; &amp;Dcy;&amp;Lcy;&amp;YAcy; &amp;Scy;&amp;Tcy;&amp;Ucy;&amp;Dcy;&amp;IEcy;&amp;Ncy;&amp;Tcy;&amp;Ocy;&amp;Vcy; &amp;Ecy;&amp;Kcy;&amp;Ocy;&amp;Ncy;&amp;Ocy;&amp;Mcy;&amp;Icy;&amp;Scy;&amp;Tcy;&amp;Ocy;&amp;V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SINESS ENGLISH FOR STUDENTS OF ECONOMICS. &amp;Dcy;&amp;IEcy;&amp;Lcy;&amp;Ocy;&amp;Vcy;&amp;Ocy;&amp;Jcy; &amp;Acy;&amp;Ncy;&amp;Gcy;&amp;Lcy;&amp;Icy;&amp;Jcy;&amp;Scy;&amp;Kcy;&amp;Icy;&amp;Jcy; &amp;Dcy;&amp;Lcy;&amp;YAcy; &amp;Scy;&amp;Tcy;&amp;Ucy;&amp;Dcy;&amp;IEcy;&amp;Ncy;&amp;Tcy;&amp;Ocy;&amp;Vcy; &amp;Ecy;&amp;Kcy;&amp;Ocy;&amp;Ncy;&amp;Ocy;&amp;Mcy;&amp;Icy;&amp;Scy;&amp;Tcy;&amp;Ocy;&amp;V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368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Pr="003D670E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Pr="001A0EF2" w:rsidRDefault="00BF30F9" w:rsidP="005B0730">
            <w:pPr>
              <w:pStyle w:val="a4"/>
              <w:snapToGrid w:val="0"/>
            </w:pPr>
            <w:r w:rsidRPr="001A0EF2">
              <w:t>81.2</w:t>
            </w:r>
            <w:r w:rsidR="00B26D9B">
              <w:t>Нем-4</w:t>
            </w:r>
            <w:r w:rsidRPr="001A0EF2">
              <w:t xml:space="preserve">    </w:t>
            </w:r>
            <w:proofErr w:type="spellStart"/>
            <w:r w:rsidR="001A0EF2" w:rsidRPr="001A0EF2">
              <w:rPr>
                <w:b/>
              </w:rPr>
              <w:t>Байков</w:t>
            </w:r>
            <w:proofErr w:type="spellEnd"/>
            <w:r w:rsidR="001A0EF2" w:rsidRPr="001A0EF2">
              <w:rPr>
                <w:b/>
              </w:rPr>
              <w:t xml:space="preserve"> В. Д.</w:t>
            </w:r>
          </w:p>
          <w:p w:rsidR="00BF30F9" w:rsidRDefault="001A0EF2" w:rsidP="005B0730">
            <w:pPr>
              <w:jc w:val="both"/>
            </w:pPr>
            <w:r>
              <w:t>Б 12           Новый немецко-русский русско-немецкий словарь</w:t>
            </w:r>
            <w:proofErr w:type="gramStart"/>
            <w:r>
              <w:t xml:space="preserve"> :</w:t>
            </w:r>
            <w:proofErr w:type="gramEnd"/>
            <w:r>
              <w:t xml:space="preserve"> 20 000 слов и словосочетаний / В. Д. </w:t>
            </w:r>
            <w:proofErr w:type="spellStart"/>
            <w:r>
              <w:t>Байков</w:t>
            </w:r>
            <w:proofErr w:type="spellEnd"/>
            <w:r>
              <w:t xml:space="preserve">, И. </w:t>
            </w:r>
            <w:proofErr w:type="spellStart"/>
            <w:r>
              <w:t>Бёме</w:t>
            </w:r>
            <w:proofErr w:type="spellEnd"/>
            <w:r>
              <w:t>. –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Эксмо</w:t>
            </w:r>
            <w:proofErr w:type="spellEnd"/>
            <w:r>
              <w:t>, 2014. – 576 с. – (Словари).</w:t>
            </w:r>
          </w:p>
          <w:p w:rsidR="001A0EF2" w:rsidRDefault="001A0EF2" w:rsidP="005B0730">
            <w:pPr>
              <w:jc w:val="both"/>
            </w:pPr>
          </w:p>
          <w:p w:rsidR="001A0EF2" w:rsidRPr="001A0EF2" w:rsidRDefault="001A0EF2" w:rsidP="005B0730">
            <w:pPr>
              <w:jc w:val="both"/>
            </w:pPr>
            <w:r>
              <w:t xml:space="preserve">                     </w:t>
            </w:r>
            <w:r>
              <w:rPr>
                <w:lang w:val="en-US"/>
              </w:rPr>
              <w:t>ISBN</w:t>
            </w:r>
            <w:r w:rsidRPr="00831FC1">
              <w:t xml:space="preserve"> </w:t>
            </w:r>
            <w:r>
              <w:t>978-5-699-62658-8</w:t>
            </w:r>
          </w:p>
          <w:p w:rsidR="001A0EF2" w:rsidRDefault="001A0EF2" w:rsidP="00773CDA">
            <w:pPr>
              <w:jc w:val="both"/>
            </w:pPr>
          </w:p>
          <w:p w:rsidR="00773CDA" w:rsidRDefault="00773CDA" w:rsidP="00773CDA">
            <w:pPr>
              <w:jc w:val="both"/>
            </w:pPr>
            <w:r>
              <w:t xml:space="preserve">                     Словарь содержит более 20 тысяч слов и словосочетаний, отражающих как основной лексический состав немецкого языка, так и современную лексику, вошедшую в употребление в последнее время. Актуальная лексика и удобная структура сделают его настольной книгой для школьников, студентов и слушателей курсов, изучающих немецкий язык и стремящихся к расширению своего словарного запаса. В конце словаря даны приложения со списками географических названий, глаголов сильного спряжения, немецких сокращений. </w:t>
            </w:r>
          </w:p>
          <w:p w:rsidR="001A0EF2" w:rsidRDefault="00773CDA" w:rsidP="00773CDA">
            <w:pPr>
              <w:jc w:val="both"/>
            </w:pPr>
            <w:r>
              <w:t xml:space="preserve">                     Словарь предназначен для широкого круга читателей, изучающих немецкий язык или работающих с ним.</w:t>
            </w:r>
          </w:p>
          <w:p w:rsidR="001A0EF2" w:rsidRPr="00AD2C5C" w:rsidRDefault="001A0EF2" w:rsidP="005B0730"/>
          <w:p w:rsidR="00BF30F9" w:rsidRPr="00773CDA" w:rsidRDefault="00773CDA" w:rsidP="005B0730">
            <w:pPr>
              <w:jc w:val="center"/>
              <w:rPr>
                <w:b/>
              </w:rPr>
            </w:pPr>
            <w:r w:rsidRPr="00773CDA">
              <w:rPr>
                <w:b/>
              </w:rPr>
              <w:t>(20</w:t>
            </w:r>
            <w:r w:rsidR="00BF30F9" w:rsidRPr="00773CDA">
              <w:rPr>
                <w:b/>
              </w:rPr>
              <w:t xml:space="preserve"> экземпляр</w:t>
            </w:r>
            <w:r w:rsidRPr="00773CDA">
              <w:rPr>
                <w:b/>
              </w:rPr>
              <w:t>ов</w:t>
            </w:r>
            <w:r w:rsidR="00BF30F9" w:rsidRPr="00773CDA">
              <w:rPr>
                <w:b/>
              </w:rPr>
              <w:t>)</w:t>
            </w:r>
          </w:p>
          <w:p w:rsidR="00BF30F9" w:rsidRPr="00773CDA" w:rsidRDefault="00BF30F9" w:rsidP="005B0730">
            <w:pPr>
              <w:rPr>
                <w:rFonts w:ascii="Calibri" w:hAnsi="Calibri"/>
                <w:b/>
              </w:rPr>
            </w:pPr>
          </w:p>
          <w:p w:rsidR="00BF30F9" w:rsidRPr="00DF03C4" w:rsidRDefault="00BF30F9" w:rsidP="001A0EF2">
            <w:pPr>
              <w:jc w:val="both"/>
              <w:rPr>
                <w:rFonts w:ascii="Calibri" w:hAnsi="Calibri"/>
              </w:rPr>
            </w:pPr>
            <w:r>
              <w:t xml:space="preserve">      </w:t>
            </w:r>
          </w:p>
        </w:tc>
      </w:tr>
      <w:tr w:rsidR="00BF30F9" w:rsidTr="00773CDA">
        <w:trPr>
          <w:trHeight w:val="7560"/>
        </w:trPr>
        <w:tc>
          <w:tcPr>
            <w:tcW w:w="3652" w:type="dxa"/>
          </w:tcPr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5E640C" w:rsidRDefault="005E640C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5E640C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5E640C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13870" cy="2428875"/>
                  <wp:effectExtent l="19050" t="0" r="5380" b="0"/>
                  <wp:docPr id="3" name="Рисунок 3" descr="P1030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30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87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0F9" w:rsidRDefault="00BF30F9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Default="00BF30F9" w:rsidP="005B0730">
            <w:pPr>
              <w:rPr>
                <w:b/>
                <w:sz w:val="28"/>
                <w:szCs w:val="28"/>
              </w:rPr>
            </w:pPr>
          </w:p>
          <w:p w:rsidR="00BF30F9" w:rsidRPr="00AD2C5C" w:rsidRDefault="00773CDA" w:rsidP="005B0730">
            <w:pPr>
              <w:pStyle w:val="a4"/>
              <w:snapToGrid w:val="0"/>
            </w:pPr>
            <w:r>
              <w:t>67.405</w:t>
            </w:r>
            <w:r w:rsidR="00B26D9B">
              <w:t>я723</w:t>
            </w:r>
            <w:r>
              <w:t xml:space="preserve">   </w:t>
            </w:r>
            <w:r w:rsidRPr="00B26D9B">
              <w:rPr>
                <w:b/>
              </w:rPr>
              <w:t>Галаганов В.П.</w:t>
            </w:r>
          </w:p>
          <w:p w:rsidR="00BF30F9" w:rsidRDefault="00773CDA" w:rsidP="00773CDA">
            <w:pPr>
              <w:jc w:val="both"/>
            </w:pPr>
            <w:r>
              <w:t>Г15</w:t>
            </w:r>
            <w:r w:rsidR="00BF30F9" w:rsidRPr="00AD2C5C">
              <w:t xml:space="preserve"> </w:t>
            </w:r>
            <w:r>
              <w:t xml:space="preserve">              Право социального обеспечения</w:t>
            </w:r>
            <w:proofErr w:type="gramStart"/>
            <w:r>
              <w:t xml:space="preserve"> :</w:t>
            </w:r>
            <w:proofErr w:type="gramEnd"/>
            <w:r>
              <w:t xml:space="preserve"> учебник / В.П. Галаганов. – 2-е изд., </w:t>
            </w:r>
            <w:proofErr w:type="spellStart"/>
            <w:r>
              <w:t>перераб</w:t>
            </w:r>
            <w:proofErr w:type="spellEnd"/>
            <w:r>
              <w:t>. и доп. – М. : КНОРУС, 2014. – 512 с. – (Среднее профессиональное образование).</w:t>
            </w:r>
          </w:p>
          <w:p w:rsidR="00773CDA" w:rsidRPr="00773CDA" w:rsidRDefault="00773CDA" w:rsidP="00773CDA">
            <w:pPr>
              <w:jc w:val="both"/>
              <w:rPr>
                <w:rFonts w:ascii="Calibri" w:hAnsi="Calibri"/>
              </w:rPr>
            </w:pPr>
            <w:r>
              <w:t xml:space="preserve">                      </w:t>
            </w:r>
            <w:r>
              <w:rPr>
                <w:lang w:val="en-US"/>
              </w:rPr>
              <w:t>ISBN</w:t>
            </w:r>
            <w:r w:rsidRPr="00831FC1">
              <w:t xml:space="preserve"> </w:t>
            </w:r>
            <w:r w:rsidR="005E640C">
              <w:t>978-5-406-02159-0</w:t>
            </w:r>
          </w:p>
          <w:p w:rsidR="005E640C" w:rsidRDefault="005E640C" w:rsidP="005E640C">
            <w:pPr>
              <w:jc w:val="both"/>
            </w:pPr>
          </w:p>
          <w:p w:rsidR="005E640C" w:rsidRDefault="005E640C" w:rsidP="005E640C">
            <w:pPr>
              <w:jc w:val="both"/>
            </w:pPr>
            <w:r>
              <w:t xml:space="preserve">                      Рассматриваются вопросы социального обеспечения в виде государственных пенсий, социальных пособий и компенсационных выплат, социальной медицинской помощи и лекарственного обеспечения, государственной социальной помощи, льгот и преимуществ.</w:t>
            </w:r>
            <w:r>
              <w:br/>
              <w:t xml:space="preserve">                      Соответствует Федеральному государственному образовательному стандарту среднего профессионального образования третьего поколения.</w:t>
            </w:r>
            <w:r>
              <w:br/>
            </w:r>
            <w:r>
              <w:rPr>
                <w:color w:val="000000" w:themeColor="text1"/>
              </w:rPr>
              <w:t xml:space="preserve">                      </w:t>
            </w:r>
            <w:hyperlink r:id="rId9" w:history="1">
              <w:r w:rsidRPr="005E640C">
                <w:rPr>
                  <w:rStyle w:val="a7"/>
                  <w:color w:val="000000" w:themeColor="text1"/>
                  <w:u w:val="none"/>
                </w:rPr>
                <w:t>Для студентов</w:t>
              </w:r>
            </w:hyperlink>
            <w:r>
              <w:t xml:space="preserve"> среднего специального образования, обучающихся по специальностям 030912 «Право и организация социального обеспечения» и 040401 «Социальная работа», а также граждан, интересующихся вопросами социального обеспечения.</w:t>
            </w:r>
          </w:p>
          <w:p w:rsidR="005E640C" w:rsidRDefault="005E640C" w:rsidP="005E640C"/>
          <w:p w:rsidR="00BF30F9" w:rsidRPr="005E640C" w:rsidRDefault="00773CDA" w:rsidP="005B0730">
            <w:pPr>
              <w:jc w:val="center"/>
              <w:rPr>
                <w:b/>
              </w:rPr>
            </w:pPr>
            <w:r w:rsidRPr="005E640C">
              <w:rPr>
                <w:b/>
              </w:rPr>
              <w:t>(30</w:t>
            </w:r>
            <w:r w:rsidR="00BF30F9" w:rsidRPr="005E640C">
              <w:rPr>
                <w:b/>
              </w:rPr>
              <w:t xml:space="preserve"> экземпляров)</w:t>
            </w:r>
          </w:p>
          <w:p w:rsidR="00BF30F9" w:rsidRPr="00AD2C5C" w:rsidRDefault="00BF30F9" w:rsidP="005B0730">
            <w:pPr>
              <w:jc w:val="center"/>
            </w:pPr>
          </w:p>
          <w:p w:rsidR="00BF30F9" w:rsidRPr="009C1CA9" w:rsidRDefault="00BF30F9" w:rsidP="005E640C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4A4362" w:rsidRDefault="004A4362"/>
    <w:p w:rsidR="005E640C" w:rsidRDefault="005E640C"/>
    <w:tbl>
      <w:tblPr>
        <w:tblpPr w:leftFromText="180" w:rightFromText="180" w:vertAnchor="text" w:tblpX="-209" w:tblpY="7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5919"/>
      </w:tblGrid>
      <w:tr w:rsidR="005E640C" w:rsidRPr="009C1CA9" w:rsidTr="00831FC1">
        <w:trPr>
          <w:trHeight w:val="7560"/>
        </w:trPr>
        <w:tc>
          <w:tcPr>
            <w:tcW w:w="3970" w:type="dxa"/>
          </w:tcPr>
          <w:p w:rsidR="005E640C" w:rsidRDefault="005E640C" w:rsidP="00831FC1">
            <w:pPr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5E640C" w:rsidP="00831FC1">
            <w:pPr>
              <w:jc w:val="center"/>
              <w:rPr>
                <w:b/>
                <w:sz w:val="28"/>
                <w:szCs w:val="28"/>
              </w:rPr>
            </w:pPr>
          </w:p>
          <w:p w:rsidR="005E640C" w:rsidRDefault="00831FC1" w:rsidP="00831F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166258" cy="1895475"/>
                  <wp:effectExtent l="19050" t="0" r="5442" b="0"/>
                  <wp:docPr id="10" name="Рисунок 3" descr="P1030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30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001" cy="189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5E640C" w:rsidRDefault="005E640C" w:rsidP="00831FC1">
            <w:pPr>
              <w:rPr>
                <w:b/>
                <w:sz w:val="28"/>
                <w:szCs w:val="28"/>
              </w:rPr>
            </w:pPr>
          </w:p>
          <w:p w:rsidR="005E640C" w:rsidRPr="00AD2C5C" w:rsidRDefault="005E640C" w:rsidP="00831FC1">
            <w:pPr>
              <w:pStyle w:val="a4"/>
              <w:snapToGrid w:val="0"/>
            </w:pPr>
            <w:r>
              <w:t>22.141я</w:t>
            </w:r>
            <w:r w:rsidR="00B26D9B">
              <w:t xml:space="preserve">721   </w:t>
            </w:r>
            <w:r w:rsidR="00B26D9B" w:rsidRPr="00B26D9B">
              <w:rPr>
                <w:b/>
              </w:rPr>
              <w:t>Мордкович</w:t>
            </w:r>
            <w:r w:rsidR="00B26D9B">
              <w:rPr>
                <w:b/>
              </w:rPr>
              <w:t xml:space="preserve"> А.Г.</w:t>
            </w:r>
          </w:p>
          <w:p w:rsidR="00B26D9B" w:rsidRPr="00B26D9B" w:rsidRDefault="00B26D9B" w:rsidP="00831FC1">
            <w:pPr>
              <w:pStyle w:val="a4"/>
              <w:snapToGrid w:val="0"/>
              <w:jc w:val="both"/>
            </w:pPr>
            <w:r>
              <w:t>М79</w:t>
            </w:r>
            <w:r w:rsidR="005E640C" w:rsidRPr="00AD2C5C">
              <w:t xml:space="preserve"> </w:t>
            </w:r>
            <w:r>
              <w:t xml:space="preserve">      Математика: алгебра и начала математического анализа</w:t>
            </w:r>
            <w:r w:rsidRPr="00B26D9B">
              <w:t>,  геометрия. 10-11 классы. Алгебра и начала математического анализа. В 2 ч. Ч. 1. Учебник для учащихся общеобразовательных организаций (базовый уровень) / А. Г. Мордкович, П. В. Семенов. – 3-е изд., стер. – М.</w:t>
            </w:r>
            <w:proofErr w:type="gramStart"/>
            <w:r w:rsidRPr="00B26D9B">
              <w:t xml:space="preserve"> :</w:t>
            </w:r>
            <w:proofErr w:type="gramEnd"/>
            <w:r w:rsidRPr="00B26D9B">
              <w:t xml:space="preserve"> Мнемозина, 2015. – 448 с. : ил.</w:t>
            </w:r>
          </w:p>
          <w:p w:rsidR="00B26D9B" w:rsidRPr="00B26D9B" w:rsidRDefault="00B26D9B" w:rsidP="00831FC1">
            <w:pPr>
              <w:jc w:val="both"/>
            </w:pPr>
            <w:r w:rsidRPr="00B26D9B">
              <w:t xml:space="preserve">          </w:t>
            </w:r>
            <w:r>
              <w:t xml:space="preserve">                         </w:t>
            </w:r>
            <w:r w:rsidRPr="00B26D9B">
              <w:rPr>
                <w:lang w:val="en-US"/>
              </w:rPr>
              <w:t>ISBN</w:t>
            </w:r>
            <w:r w:rsidRPr="00B26D9B">
              <w:t xml:space="preserve"> 978-5-346-03317-2</w:t>
            </w:r>
          </w:p>
          <w:p w:rsidR="005E640C" w:rsidRDefault="005E640C" w:rsidP="00831FC1">
            <w:pPr>
              <w:jc w:val="both"/>
              <w:rPr>
                <w:rFonts w:ascii="Calibri" w:hAnsi="Calibri"/>
              </w:rPr>
            </w:pPr>
            <w:r>
              <w:t xml:space="preserve">                      </w:t>
            </w:r>
          </w:p>
          <w:p w:rsidR="009003B4" w:rsidRPr="009003B4" w:rsidRDefault="009003B4" w:rsidP="00831FC1">
            <w:pPr>
              <w:jc w:val="both"/>
            </w:pPr>
            <w:r>
              <w:t xml:space="preserve">     </w:t>
            </w:r>
            <w:r w:rsidRPr="009003B4">
              <w:t>Учебник написан в соотве</w:t>
            </w:r>
            <w:r>
              <w:t>тствии с ФГОС СОО, содержит подробный, обстоятельный и доступно изложенный материал по всем темам курса алгебры и началам математического анализа, дает полное и целостное представление о вышеназванном курсе, построение которого осуществляется на основе приоритетности функционально-графической линии. В учебнике представлено большое количество примеров с обоснованием решения, приводятся алгоритмы выполнения математическими моделями, даются вопросы для самопроверки. Всё это позволяет учащимся использовать учебник для самостоятельного изучения материала, выстраивать индивидуальную траекторию обучения, осуществлять самоконтроль.</w:t>
            </w:r>
          </w:p>
          <w:p w:rsidR="005E640C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(78</w:t>
            </w:r>
            <w:r w:rsidR="005E640C" w:rsidRPr="005E640C">
              <w:rPr>
                <w:b/>
              </w:rPr>
              <w:t xml:space="preserve"> экземпляров)</w:t>
            </w:r>
          </w:p>
          <w:p w:rsidR="009003B4" w:rsidRDefault="009003B4" w:rsidP="00831FC1">
            <w:pPr>
              <w:jc w:val="center"/>
              <w:rPr>
                <w:b/>
              </w:rPr>
            </w:pPr>
          </w:p>
          <w:p w:rsidR="009003B4" w:rsidRPr="00AD2C5C" w:rsidRDefault="009003B4" w:rsidP="00831FC1">
            <w:pPr>
              <w:pStyle w:val="a4"/>
              <w:snapToGrid w:val="0"/>
            </w:pPr>
            <w:r>
              <w:t xml:space="preserve">22.141я721   </w:t>
            </w:r>
          </w:p>
          <w:p w:rsidR="009003B4" w:rsidRPr="009003B4" w:rsidRDefault="009003B4" w:rsidP="00831FC1">
            <w:pPr>
              <w:pStyle w:val="a4"/>
              <w:snapToGrid w:val="0"/>
              <w:jc w:val="both"/>
            </w:pPr>
            <w:r>
              <w:t>М79</w:t>
            </w:r>
            <w:r w:rsidRPr="00AD2C5C">
              <w:t xml:space="preserve"> </w:t>
            </w:r>
            <w:r>
              <w:t xml:space="preserve">      Математика: алгебра и начала математического анализа</w:t>
            </w:r>
            <w:r w:rsidRPr="00B26D9B">
              <w:t>,  геометрия. 10-11 классы. Алгебра и начала мате</w:t>
            </w:r>
            <w:r>
              <w:t>матического анализа. В 2 ч. Ч. 2. Задач</w:t>
            </w:r>
            <w:r w:rsidRPr="00B26D9B">
              <w:t xml:space="preserve">ник для учащихся общеобразовательных </w:t>
            </w:r>
            <w:r>
              <w:t>организаций (базовый уровень) /</w:t>
            </w:r>
            <w:r>
              <w:rPr>
                <w:sz w:val="20"/>
                <w:szCs w:val="20"/>
              </w:rPr>
              <w:t xml:space="preserve"> </w:t>
            </w:r>
            <w:r w:rsidRPr="009003B4">
              <w:t>[А. Г. Мордкович и др.]</w:t>
            </w:r>
            <w:proofErr w:type="gramStart"/>
            <w:r w:rsidRPr="009003B4">
              <w:t xml:space="preserve"> ;</w:t>
            </w:r>
            <w:proofErr w:type="gramEnd"/>
            <w:r w:rsidRPr="009003B4">
              <w:t xml:space="preserve"> под ред. А. Г. Мордковича. – 3-е изд., стер. – М.</w:t>
            </w:r>
            <w:proofErr w:type="gramStart"/>
            <w:r w:rsidRPr="009003B4">
              <w:t xml:space="preserve"> :</w:t>
            </w:r>
            <w:proofErr w:type="gramEnd"/>
            <w:r w:rsidRPr="009003B4">
              <w:t xml:space="preserve"> Мнемозина, 2015. – 271 с. : ил.</w:t>
            </w:r>
          </w:p>
          <w:p w:rsidR="009003B4" w:rsidRPr="009003B4" w:rsidRDefault="009003B4" w:rsidP="00831FC1">
            <w:pPr>
              <w:pStyle w:val="a4"/>
              <w:snapToGrid w:val="0"/>
              <w:jc w:val="both"/>
            </w:pPr>
            <w:r w:rsidRPr="009003B4">
              <w:t xml:space="preserve">        </w:t>
            </w:r>
            <w:r>
              <w:t xml:space="preserve">                           </w:t>
            </w:r>
            <w:r w:rsidRPr="009003B4">
              <w:t xml:space="preserve"> </w:t>
            </w:r>
            <w:r w:rsidRPr="009003B4">
              <w:rPr>
                <w:lang w:val="en-US"/>
              </w:rPr>
              <w:t>ISBN</w:t>
            </w:r>
            <w:r w:rsidRPr="00831FC1">
              <w:t xml:space="preserve"> </w:t>
            </w:r>
            <w:r w:rsidRPr="009003B4">
              <w:t>978-5-346-03318-9</w:t>
            </w:r>
          </w:p>
          <w:p w:rsidR="009003B4" w:rsidRDefault="009003B4" w:rsidP="00831FC1">
            <w:pPr>
              <w:jc w:val="both"/>
              <w:rPr>
                <w:b/>
              </w:rPr>
            </w:pPr>
          </w:p>
          <w:p w:rsidR="009003B4" w:rsidRPr="009003B4" w:rsidRDefault="009003B4" w:rsidP="00831FC1">
            <w:pPr>
              <w:jc w:val="both"/>
            </w:pPr>
            <w:r>
              <w:t xml:space="preserve">      </w:t>
            </w:r>
            <w:r w:rsidRPr="009003B4">
              <w:t>Предлагаемый задачник по курсу «Алгебра и начала математического анализа»</w:t>
            </w:r>
            <w:r>
              <w:t xml:space="preserve"> в 10-11 классах соответствует одноименному учебнику. В каждом параграфе задачника представлена разнообразная система упражнений</w:t>
            </w:r>
            <w:r w:rsidR="00831FC1">
              <w:t>, включающая четыре уровня – по степени нарастания трудности.</w:t>
            </w:r>
          </w:p>
          <w:p w:rsidR="00831FC1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(78</w:t>
            </w:r>
            <w:r w:rsidRPr="005E640C">
              <w:rPr>
                <w:b/>
              </w:rPr>
              <w:t xml:space="preserve"> экземпляров)</w:t>
            </w:r>
          </w:p>
          <w:p w:rsidR="009003B4" w:rsidRPr="005E640C" w:rsidRDefault="009003B4" w:rsidP="00831FC1">
            <w:pPr>
              <w:jc w:val="center"/>
              <w:rPr>
                <w:b/>
              </w:rPr>
            </w:pPr>
          </w:p>
          <w:p w:rsidR="005E640C" w:rsidRPr="00AD2C5C" w:rsidRDefault="005E640C" w:rsidP="00831FC1">
            <w:pPr>
              <w:jc w:val="center"/>
            </w:pPr>
          </w:p>
          <w:p w:rsidR="005E640C" w:rsidRPr="009C1CA9" w:rsidRDefault="005E640C" w:rsidP="00831FC1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831FC1" w:rsidRDefault="00831FC1"/>
    <w:p w:rsidR="00831FC1" w:rsidRDefault="00831FC1" w:rsidP="00831FC1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="109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831FC1" w:rsidRPr="009C1CA9" w:rsidTr="005B0730">
        <w:trPr>
          <w:trHeight w:val="7560"/>
        </w:trPr>
        <w:tc>
          <w:tcPr>
            <w:tcW w:w="3652" w:type="dxa"/>
          </w:tcPr>
          <w:p w:rsidR="00831FC1" w:rsidRDefault="00831FC1" w:rsidP="005B0730">
            <w:pPr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85950" cy="2555460"/>
                  <wp:effectExtent l="19050" t="0" r="0" b="0"/>
                  <wp:docPr id="11" name="Рисунок 3" descr="P1030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30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561" cy="2557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831FC1" w:rsidRDefault="00831FC1" w:rsidP="005B0730">
            <w:pPr>
              <w:rPr>
                <w:b/>
                <w:sz w:val="28"/>
                <w:szCs w:val="28"/>
              </w:rPr>
            </w:pPr>
          </w:p>
          <w:p w:rsidR="00831FC1" w:rsidRDefault="00831FC1" w:rsidP="005B0730">
            <w:pPr>
              <w:rPr>
                <w:b/>
                <w:sz w:val="28"/>
                <w:szCs w:val="28"/>
              </w:rPr>
            </w:pPr>
          </w:p>
          <w:p w:rsidR="00831FC1" w:rsidRPr="00AD2C5C" w:rsidRDefault="00831FC1" w:rsidP="005B0730">
            <w:pPr>
              <w:pStyle w:val="a4"/>
              <w:snapToGrid w:val="0"/>
            </w:pPr>
            <w:r>
              <w:t xml:space="preserve">22.3я72   </w:t>
            </w:r>
            <w:proofErr w:type="spellStart"/>
            <w:r>
              <w:rPr>
                <w:b/>
              </w:rPr>
              <w:t>Мякишев</w:t>
            </w:r>
            <w:proofErr w:type="spellEnd"/>
            <w:r>
              <w:rPr>
                <w:b/>
              </w:rPr>
              <w:t xml:space="preserve"> Г.Я.</w:t>
            </w:r>
          </w:p>
          <w:p w:rsidR="00831FC1" w:rsidRPr="00831FC1" w:rsidRDefault="00831FC1" w:rsidP="005B0730">
            <w:pPr>
              <w:jc w:val="both"/>
            </w:pPr>
            <w:r>
              <w:t>Г15</w:t>
            </w:r>
            <w:r w:rsidRPr="00AD2C5C">
              <w:t xml:space="preserve"> </w:t>
            </w:r>
            <w:r>
              <w:t xml:space="preserve">    </w:t>
            </w:r>
            <w:r w:rsidR="00564A96">
              <w:t xml:space="preserve">      Физика. 11 класс : учеб</w:t>
            </w:r>
            <w:proofErr w:type="gramStart"/>
            <w:r w:rsidR="00564A96">
              <w:t>.</w:t>
            </w:r>
            <w:proofErr w:type="gramEnd"/>
            <w:r w:rsidR="00564A96">
              <w:t xml:space="preserve"> </w:t>
            </w:r>
            <w:proofErr w:type="gramStart"/>
            <w:r w:rsidR="00564A96"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 </w:t>
            </w:r>
            <w:r w:rsidRPr="00363AFD">
              <w:rPr>
                <w:sz w:val="20"/>
                <w:szCs w:val="20"/>
              </w:rPr>
              <w:t xml:space="preserve"> </w:t>
            </w:r>
            <w:r w:rsidR="00564A96">
              <w:t>с прил. на электрон. н</w:t>
            </w:r>
            <w:r w:rsidRPr="00831FC1">
              <w:t xml:space="preserve">осителе: базовый уровень / Г. Я. </w:t>
            </w:r>
            <w:proofErr w:type="spellStart"/>
            <w:r w:rsidRPr="00831FC1">
              <w:t>Мякишев</w:t>
            </w:r>
            <w:proofErr w:type="spellEnd"/>
            <w:r w:rsidRPr="00831FC1">
              <w:t xml:space="preserve">, Б. Б. </w:t>
            </w:r>
            <w:proofErr w:type="spellStart"/>
            <w:r w:rsidRPr="00831FC1">
              <w:t>Буховцев</w:t>
            </w:r>
            <w:proofErr w:type="spellEnd"/>
            <w:r w:rsidRPr="00831FC1">
              <w:t xml:space="preserve">, В. М. </w:t>
            </w:r>
            <w:proofErr w:type="spellStart"/>
            <w:r w:rsidRPr="00831FC1">
              <w:t>Чаругин</w:t>
            </w:r>
            <w:proofErr w:type="spellEnd"/>
            <w:r w:rsidRPr="00831FC1">
              <w:t>: под ред. Н. А. Парфентьевой. – М.</w:t>
            </w:r>
            <w:proofErr w:type="gramStart"/>
            <w:r w:rsidRPr="00831FC1">
              <w:t xml:space="preserve"> :</w:t>
            </w:r>
            <w:proofErr w:type="gramEnd"/>
            <w:r w:rsidRPr="00831FC1">
              <w:t xml:space="preserve"> Просвещение, 2014. – 432 с. : [4] л. </w:t>
            </w:r>
            <w:proofErr w:type="spellStart"/>
            <w:r w:rsidRPr="00831FC1">
              <w:t>илл</w:t>
            </w:r>
            <w:proofErr w:type="spellEnd"/>
            <w:r w:rsidRPr="00831FC1">
              <w:t xml:space="preserve">. – (Классический курс). – </w:t>
            </w:r>
            <w:r w:rsidRPr="00831FC1">
              <w:rPr>
                <w:lang w:val="en-US"/>
              </w:rPr>
              <w:t>ISBN</w:t>
            </w:r>
            <w:r w:rsidRPr="00831FC1">
              <w:t xml:space="preserve"> 978-5-09-034255-1</w:t>
            </w:r>
          </w:p>
          <w:p w:rsidR="00831FC1" w:rsidRPr="00773CDA" w:rsidRDefault="00831FC1" w:rsidP="005B0730">
            <w:pPr>
              <w:jc w:val="both"/>
              <w:rPr>
                <w:rFonts w:ascii="Calibri" w:hAnsi="Calibri"/>
              </w:rPr>
            </w:pPr>
            <w:r>
              <w:t xml:space="preserve">                      </w:t>
            </w:r>
          </w:p>
          <w:p w:rsidR="00764CB6" w:rsidRDefault="00831FC1" w:rsidP="005B0730">
            <w:pPr>
              <w:jc w:val="both"/>
            </w:pPr>
            <w:r>
              <w:t xml:space="preserve">                   Материал учебника, завершающего предметную линию "Классический курс", дает представление о современной физике: теории относительности, </w:t>
            </w:r>
            <w:hyperlink r:id="rId12" w:history="1">
              <w:r w:rsidRPr="00764CB6">
                <w:rPr>
                  <w:rStyle w:val="a7"/>
                  <w:color w:val="000000" w:themeColor="text1"/>
                  <w:u w:val="none"/>
                </w:rPr>
                <w:t>квантовой теории</w:t>
              </w:r>
            </w:hyperlink>
            <w:r>
              <w:t>, физике атомного ядра и элементарных частиц, строении Вселенной.</w:t>
            </w:r>
          </w:p>
          <w:p w:rsidR="00831FC1" w:rsidRDefault="00764CB6" w:rsidP="005B0730">
            <w:pPr>
              <w:jc w:val="both"/>
            </w:pPr>
            <w:r>
              <w:t xml:space="preserve">                   Учебный материал содержит информацию, расширяющую кругозор учащегося; темы докладов на семинарах, </w:t>
            </w:r>
            <w:proofErr w:type="spellStart"/>
            <w:proofErr w:type="gramStart"/>
            <w:r>
              <w:t>интернет-конференциях</w:t>
            </w:r>
            <w:proofErr w:type="spellEnd"/>
            <w:proofErr w:type="gramEnd"/>
            <w:r>
              <w:t>; ключевые слова, несущие главную смысловую нагрузку по изложенной теме; образцы заданий ЕГЭ.</w:t>
            </w:r>
            <w:r w:rsidR="00831FC1">
              <w:br/>
            </w:r>
            <w:r>
              <w:t xml:space="preserve">                   </w:t>
            </w:r>
            <w:r w:rsidR="00831FC1">
              <w:t>Учебник соответствует</w:t>
            </w:r>
            <w:r>
              <w:t xml:space="preserve"> требованиям Федерального г</w:t>
            </w:r>
            <w:r w:rsidR="00831FC1">
              <w:t xml:space="preserve">осударственного образовательного стандарта </w:t>
            </w:r>
            <w:r>
              <w:t xml:space="preserve">среднего (полного) общего образования </w:t>
            </w:r>
            <w:r w:rsidR="00831FC1">
              <w:t>и реали</w:t>
            </w:r>
            <w:r>
              <w:t>зует базовый уровень</w:t>
            </w:r>
            <w:r w:rsidR="00831FC1">
              <w:t xml:space="preserve"> образования учащихся 11 классов.</w:t>
            </w:r>
            <w:r w:rsidR="00831FC1">
              <w:br/>
            </w:r>
          </w:p>
          <w:p w:rsidR="00831FC1" w:rsidRDefault="00831FC1" w:rsidP="00831FC1">
            <w:pPr>
              <w:jc w:val="both"/>
            </w:pPr>
            <w:r>
              <w:t xml:space="preserve">                      </w:t>
            </w:r>
          </w:p>
          <w:p w:rsidR="00831FC1" w:rsidRPr="005E640C" w:rsidRDefault="00831FC1" w:rsidP="005B0730">
            <w:pPr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Pr="005E640C">
              <w:rPr>
                <w:b/>
              </w:rPr>
              <w:t>0 экземпляров)</w:t>
            </w:r>
          </w:p>
          <w:p w:rsidR="00831FC1" w:rsidRPr="00AD2C5C" w:rsidRDefault="00831FC1" w:rsidP="005B0730">
            <w:pPr>
              <w:jc w:val="center"/>
            </w:pPr>
          </w:p>
          <w:p w:rsidR="00831FC1" w:rsidRPr="009C1CA9" w:rsidRDefault="00831FC1" w:rsidP="005B0730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764CB6" w:rsidRDefault="00764CB6" w:rsidP="00831FC1">
      <w:pPr>
        <w:spacing w:after="200" w:line="276" w:lineRule="auto"/>
      </w:pPr>
    </w:p>
    <w:p w:rsidR="00564A96" w:rsidRDefault="00764CB6">
      <w:pPr>
        <w:spacing w:after="200" w:line="276" w:lineRule="auto"/>
      </w:pPr>
      <w:r>
        <w:br w:type="page"/>
      </w:r>
    </w:p>
    <w:tbl>
      <w:tblPr>
        <w:tblpPr w:leftFromText="180" w:rightFromText="180" w:vertAnchor="text" w:tblpX="109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564A96" w:rsidRPr="009C1CA9" w:rsidTr="00CC6C57">
        <w:trPr>
          <w:trHeight w:val="7560"/>
        </w:trPr>
        <w:tc>
          <w:tcPr>
            <w:tcW w:w="3652" w:type="dxa"/>
          </w:tcPr>
          <w:p w:rsidR="00564A96" w:rsidRDefault="00564A96" w:rsidP="00CC6C57">
            <w:pPr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jc w:val="center"/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jc w:val="center"/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jc w:val="center"/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905000" cy="2886075"/>
                  <wp:effectExtent l="19050" t="0" r="0" b="0"/>
                  <wp:docPr id="7" name="cover_img" descr="&amp;Fcy;&amp;icy;&amp;zcy;&amp;icy;&amp;kcy;&amp;acy;. 10 &amp;kcy;&amp;lcy;&amp;acy;&amp;scy;&amp;scy;. &amp;Ucy;&amp;chcy;&amp;iecy;&amp;bcy;&amp;ncy;&amp;icy;&amp;kcy;. &amp;Bcy;&amp;acy;&amp;zcy;&amp;ocy;&amp;vcy;&amp;ycy;&amp;jcy; &amp;ucy;&amp;rcy;&amp;ocy;&amp;vcy;&amp;iecy;&amp;ncy;&amp;sof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_img" descr="&amp;Fcy;&amp;icy;&amp;zcy;&amp;icy;&amp;kcy;&amp;acy;. 10 &amp;kcy;&amp;lcy;&amp;acy;&amp;scy;&amp;scy;. &amp;Ucy;&amp;chcy;&amp;iecy;&amp;bcy;&amp;ncy;&amp;icy;&amp;kcy;. &amp;Bcy;&amp;acy;&amp;zcy;&amp;ocy;&amp;vcy;&amp;ycy;&amp;jcy; &amp;ucy;&amp;rcy;&amp;ocy;&amp;vcy;&amp;iecy;&amp;ncy;&amp;sof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A96" w:rsidRDefault="00564A96" w:rsidP="00CC6C57">
            <w:pPr>
              <w:jc w:val="center"/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jc w:val="center"/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jc w:val="center"/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564A96" w:rsidRDefault="00564A96" w:rsidP="00CC6C57">
            <w:pPr>
              <w:rPr>
                <w:b/>
                <w:sz w:val="28"/>
                <w:szCs w:val="28"/>
              </w:rPr>
            </w:pPr>
          </w:p>
          <w:p w:rsidR="00564A96" w:rsidRDefault="00564A96" w:rsidP="00CC6C57">
            <w:pPr>
              <w:rPr>
                <w:b/>
                <w:sz w:val="28"/>
                <w:szCs w:val="28"/>
              </w:rPr>
            </w:pPr>
          </w:p>
          <w:p w:rsidR="00564A96" w:rsidRPr="00AD2C5C" w:rsidRDefault="00564A96" w:rsidP="00CC6C57">
            <w:pPr>
              <w:pStyle w:val="a4"/>
              <w:snapToGrid w:val="0"/>
            </w:pPr>
            <w:r>
              <w:t xml:space="preserve">22.3я72   </w:t>
            </w:r>
            <w:proofErr w:type="spellStart"/>
            <w:r>
              <w:rPr>
                <w:b/>
              </w:rPr>
              <w:t>Мякишев</w:t>
            </w:r>
            <w:proofErr w:type="spellEnd"/>
            <w:r>
              <w:rPr>
                <w:b/>
              </w:rPr>
              <w:t xml:space="preserve"> Г.Я.</w:t>
            </w:r>
          </w:p>
          <w:p w:rsidR="00564A96" w:rsidRPr="00831FC1" w:rsidRDefault="00564A96" w:rsidP="00CC6C57">
            <w:pPr>
              <w:jc w:val="both"/>
            </w:pPr>
            <w:r>
              <w:t>Г15</w:t>
            </w:r>
            <w:r w:rsidRPr="00AD2C5C">
              <w:t xml:space="preserve"> </w:t>
            </w:r>
            <w:r>
              <w:t xml:space="preserve">          Физика. 1</w:t>
            </w:r>
            <w:r w:rsidRPr="00564A96">
              <w:t>0</w:t>
            </w:r>
            <w:r>
              <w:t xml:space="preserve"> класс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 </w:t>
            </w:r>
            <w:r w:rsidRPr="00363AFD">
              <w:rPr>
                <w:sz w:val="20"/>
                <w:szCs w:val="20"/>
              </w:rPr>
              <w:t xml:space="preserve"> </w:t>
            </w:r>
            <w:r w:rsidRPr="00831FC1">
              <w:t xml:space="preserve">: базовый уровень / Г. Я. </w:t>
            </w:r>
            <w:proofErr w:type="spellStart"/>
            <w:r w:rsidRPr="00831FC1">
              <w:t>Мякишев</w:t>
            </w:r>
            <w:proofErr w:type="spellEnd"/>
            <w:r w:rsidRPr="00831FC1">
              <w:t xml:space="preserve">, Б. Б. </w:t>
            </w:r>
            <w:proofErr w:type="spellStart"/>
            <w:r w:rsidRPr="00831FC1">
              <w:t>Буховцев</w:t>
            </w:r>
            <w:proofErr w:type="spellEnd"/>
            <w:r>
              <w:t>, Н.Н. Сотский;</w:t>
            </w:r>
            <w:r w:rsidRPr="00831FC1">
              <w:t xml:space="preserve"> под ред. Н. А. Парфентьевой. </w:t>
            </w:r>
            <w:r>
              <w:t>– 2-е изд. – М. : Просвещение, 2016. – 416 с. :  ил</w:t>
            </w:r>
            <w:r w:rsidRPr="00831FC1">
              <w:t xml:space="preserve">. – (Классический курс). – </w:t>
            </w:r>
            <w:r w:rsidRPr="00831FC1">
              <w:rPr>
                <w:lang w:val="en-US"/>
              </w:rPr>
              <w:t>ISBN</w:t>
            </w:r>
            <w:r>
              <w:t xml:space="preserve"> 978-5-09-037752-2</w:t>
            </w:r>
          </w:p>
          <w:p w:rsidR="00564A96" w:rsidRPr="00773CDA" w:rsidRDefault="00564A96" w:rsidP="00CC6C57">
            <w:pPr>
              <w:jc w:val="both"/>
              <w:rPr>
                <w:rFonts w:ascii="Calibri" w:hAnsi="Calibri"/>
              </w:rPr>
            </w:pPr>
            <w:r>
              <w:t xml:space="preserve">                      </w:t>
            </w:r>
          </w:p>
          <w:p w:rsidR="00564A96" w:rsidRDefault="00564A96" w:rsidP="00CC6C57">
            <w:pPr>
              <w:jc w:val="both"/>
            </w:pPr>
            <w:r>
              <w:t xml:space="preserve">                   </w:t>
            </w:r>
            <w:r>
              <w:t>В учебнике, начинающем предметную линию «Классический курс», рассмотрены преимущественно вопросы классической физики: классической механике, молекулярной физики, электродинамики.</w:t>
            </w:r>
          </w:p>
          <w:p w:rsidR="00564A96" w:rsidRDefault="00564A96" w:rsidP="00CC6C57">
            <w:pPr>
              <w:jc w:val="both"/>
            </w:pPr>
            <w:r>
              <w:t xml:space="preserve">                   Учебный материал содержит информацию, расширяющую кругозор учащегося; темы докладов на семинарах, </w:t>
            </w:r>
            <w:proofErr w:type="spellStart"/>
            <w:proofErr w:type="gramStart"/>
            <w:r>
              <w:t>интернет-конференциях</w:t>
            </w:r>
            <w:proofErr w:type="spellEnd"/>
            <w:proofErr w:type="gramEnd"/>
            <w:r>
              <w:t>; ключевые слова, несущие главную смысловую нагрузку по изложенной теме; образцы заданий ЕГЭ.</w:t>
            </w:r>
            <w:r>
              <w:br/>
              <w:t xml:space="preserve">                   Учебник соответствует требованиям Федерального государственного образовательного стандарта среднего (полного) общего образования и реализует базовый уровень</w:t>
            </w:r>
            <w:r>
              <w:t xml:space="preserve"> образования учащихся 10</w:t>
            </w:r>
            <w:r>
              <w:t xml:space="preserve"> классов.</w:t>
            </w:r>
            <w:r>
              <w:br/>
            </w:r>
          </w:p>
          <w:p w:rsidR="00564A96" w:rsidRDefault="00564A96" w:rsidP="00CC6C57">
            <w:pPr>
              <w:jc w:val="both"/>
            </w:pPr>
            <w:r>
              <w:t xml:space="preserve">                      </w:t>
            </w:r>
          </w:p>
          <w:p w:rsidR="00564A96" w:rsidRPr="005E640C" w:rsidRDefault="00564A96" w:rsidP="00CC6C5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5E640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35 </w:t>
            </w:r>
            <w:r w:rsidRPr="005E640C">
              <w:rPr>
                <w:b/>
              </w:rPr>
              <w:t>экземпляров)</w:t>
            </w:r>
          </w:p>
          <w:p w:rsidR="00564A96" w:rsidRPr="00AD2C5C" w:rsidRDefault="00564A96" w:rsidP="00CC6C57">
            <w:pPr>
              <w:jc w:val="center"/>
            </w:pPr>
          </w:p>
          <w:p w:rsidR="00564A96" w:rsidRPr="009C1CA9" w:rsidRDefault="00564A96" w:rsidP="00CC6C57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564A96" w:rsidRDefault="00564A96">
      <w:pPr>
        <w:spacing w:after="200" w:line="276" w:lineRule="auto"/>
      </w:pPr>
      <w:r>
        <w:br w:type="page"/>
      </w:r>
    </w:p>
    <w:p w:rsidR="00764CB6" w:rsidRDefault="00764CB6">
      <w:pPr>
        <w:spacing w:after="200" w:line="276" w:lineRule="auto"/>
      </w:pPr>
    </w:p>
    <w:tbl>
      <w:tblPr>
        <w:tblpPr w:leftFromText="180" w:rightFromText="180" w:vertAnchor="text" w:tblpX="109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919"/>
      </w:tblGrid>
      <w:tr w:rsidR="00764CB6" w:rsidRPr="009C1CA9" w:rsidTr="005B0730">
        <w:trPr>
          <w:trHeight w:val="7560"/>
        </w:trPr>
        <w:tc>
          <w:tcPr>
            <w:tcW w:w="3652" w:type="dxa"/>
          </w:tcPr>
          <w:p w:rsidR="00764CB6" w:rsidRDefault="00764CB6" w:rsidP="005B0730">
            <w:pPr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64CB6" w:rsidRDefault="00764CB6" w:rsidP="00CB0044">
            <w:pPr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65991" cy="2733675"/>
                  <wp:effectExtent l="19050" t="0" r="909" b="0"/>
                  <wp:docPr id="12" name="Рисунок 3" descr="P1030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030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665" cy="273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CB6" w:rsidRDefault="00764CB6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jc w:val="center"/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764CB6" w:rsidRDefault="00764CB6" w:rsidP="005B0730">
            <w:pPr>
              <w:rPr>
                <w:b/>
                <w:sz w:val="28"/>
                <w:szCs w:val="28"/>
              </w:rPr>
            </w:pPr>
          </w:p>
          <w:p w:rsidR="00764CB6" w:rsidRDefault="00764CB6" w:rsidP="005B0730">
            <w:pPr>
              <w:rPr>
                <w:b/>
                <w:sz w:val="28"/>
                <w:szCs w:val="28"/>
              </w:rPr>
            </w:pPr>
          </w:p>
          <w:p w:rsidR="00764CB6" w:rsidRDefault="00764CB6" w:rsidP="00764CB6">
            <w:pPr>
              <w:pStyle w:val="a4"/>
              <w:snapToGrid w:val="0"/>
              <w:rPr>
                <w:b/>
              </w:rPr>
            </w:pPr>
            <w:r>
              <w:t xml:space="preserve">65я 721   </w:t>
            </w:r>
            <w:r>
              <w:rPr>
                <w:b/>
              </w:rPr>
              <w:t xml:space="preserve">Автономов, С. А. </w:t>
            </w:r>
          </w:p>
          <w:p w:rsidR="00CB0044" w:rsidRDefault="00764CB6" w:rsidP="00CB0044">
            <w:pPr>
              <w:pStyle w:val="a4"/>
              <w:snapToGrid w:val="0"/>
              <w:jc w:val="both"/>
            </w:pPr>
            <w:r w:rsidRPr="00764CB6">
              <w:t xml:space="preserve">А22    </w:t>
            </w:r>
            <w:r>
              <w:t xml:space="preserve">           </w:t>
            </w:r>
            <w:r w:rsidR="00CB0044">
              <w:t xml:space="preserve">Экономика: Учебник для 10, 11 </w:t>
            </w:r>
            <w:proofErr w:type="spellStart"/>
            <w:r w:rsidR="00CB0044">
              <w:t>кл</w:t>
            </w:r>
            <w:proofErr w:type="spellEnd"/>
            <w:r w:rsidR="00CB0044">
              <w:t>. общеобразовательных организаций. Базовый уровень образования / В. С. Автономов. – 17-е изд. – М.: ВИТА-ПРЕСС, 2015. 240 с.: ил.</w:t>
            </w:r>
          </w:p>
          <w:p w:rsidR="00764CB6" w:rsidRPr="00773CDA" w:rsidRDefault="00CB0044" w:rsidP="00CB0044">
            <w:pPr>
              <w:pStyle w:val="a4"/>
              <w:snapToGrid w:val="0"/>
              <w:rPr>
                <w:rFonts w:ascii="Calibri" w:hAnsi="Calibri"/>
              </w:rPr>
            </w:pPr>
            <w:r>
              <w:t xml:space="preserve">                                  </w:t>
            </w:r>
            <w:r>
              <w:rPr>
                <w:lang w:val="en-US"/>
              </w:rPr>
              <w:t>ISBN</w:t>
            </w:r>
            <w:r>
              <w:t xml:space="preserve"> 978-5-7755-3033-4</w:t>
            </w:r>
          </w:p>
          <w:p w:rsidR="00764CB6" w:rsidRDefault="00764CB6" w:rsidP="005B0730">
            <w:pPr>
              <w:jc w:val="both"/>
            </w:pPr>
          </w:p>
          <w:p w:rsidR="00CB0044" w:rsidRDefault="00CB0044" w:rsidP="005B0730">
            <w:pPr>
              <w:jc w:val="both"/>
            </w:pPr>
            <w:r>
              <w:t xml:space="preserve">    Современное гуманитарное образование немыслимо без знания основ экономики. Предлагаемый учебник В. С. Автономова дает систему таких знаний. В зависимости от уровня подготовки учащихся он может быть рекомендован для одногодичного или двухгодичного изучения предмета.     </w:t>
            </w:r>
          </w:p>
          <w:p w:rsidR="00CB0044" w:rsidRDefault="00CB0044" w:rsidP="005B0730">
            <w:pPr>
              <w:jc w:val="both"/>
            </w:pPr>
            <w:r>
              <w:t xml:space="preserve">    Большим достоинством учебника является то, что он позволяет дать целостное представление об экономической науке как тем ученикам, чье знакомство с экономикой в школе ограничится вводным курсом, так и тем, для кого работа с учебником станет первым этапом специализированного изучения экономики. </w:t>
            </w:r>
          </w:p>
          <w:p w:rsidR="00CB0044" w:rsidRDefault="00CB0044" w:rsidP="005B0730">
            <w:pPr>
              <w:jc w:val="both"/>
            </w:pPr>
            <w:r>
              <w:t xml:space="preserve">    Автор учебника - член-корреспондент РАН, доктор экономических наук, профессор, заведующий отделом Института мировой экономики и международных отношений РАН. </w:t>
            </w:r>
          </w:p>
          <w:p w:rsidR="00764CB6" w:rsidRDefault="00CB0044" w:rsidP="005B0730">
            <w:pPr>
              <w:jc w:val="both"/>
            </w:pPr>
            <w:r>
              <w:t xml:space="preserve">    Все главы учебника снабжены иллюстрациями, справочными материалами, поясняющими суть того или иного экономического понятия или явления. В конце каждой главы помещены вопросы и задания: они предназначены для самостоятельного контроля учащимися своих знаний по изученной теме. </w:t>
            </w:r>
          </w:p>
          <w:p w:rsidR="00764CB6" w:rsidRDefault="00764CB6" w:rsidP="005B0730"/>
          <w:p w:rsidR="00764CB6" w:rsidRPr="005E640C" w:rsidRDefault="00764CB6" w:rsidP="005B0730">
            <w:pPr>
              <w:jc w:val="center"/>
              <w:rPr>
                <w:b/>
              </w:rPr>
            </w:pPr>
            <w:r w:rsidRPr="005E640C">
              <w:rPr>
                <w:b/>
              </w:rPr>
              <w:t>(30 экземпляров)</w:t>
            </w:r>
          </w:p>
          <w:p w:rsidR="00764CB6" w:rsidRPr="00AD2C5C" w:rsidRDefault="00764CB6" w:rsidP="005B0730">
            <w:pPr>
              <w:jc w:val="center"/>
            </w:pPr>
          </w:p>
          <w:p w:rsidR="00764CB6" w:rsidRPr="009C1CA9" w:rsidRDefault="00764CB6" w:rsidP="005B0730">
            <w:pPr>
              <w:jc w:val="both"/>
              <w:rPr>
                <w:rFonts w:ascii="Calibri" w:hAnsi="Calibri"/>
              </w:rPr>
            </w:pPr>
            <w:r w:rsidRPr="00AD2C5C">
              <w:rPr>
                <w:rFonts w:ascii="Calibri" w:hAnsi="Calibri"/>
              </w:rPr>
              <w:t xml:space="preserve">    </w:t>
            </w:r>
          </w:p>
        </w:tc>
      </w:tr>
    </w:tbl>
    <w:p w:rsidR="005E640C" w:rsidRDefault="005E640C" w:rsidP="00831FC1">
      <w:pPr>
        <w:spacing w:after="200" w:line="276" w:lineRule="auto"/>
      </w:pPr>
    </w:p>
    <w:sectPr w:rsidR="005E640C" w:rsidSect="004A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0F9"/>
    <w:rsid w:val="001A0EF2"/>
    <w:rsid w:val="00377D9C"/>
    <w:rsid w:val="004A4362"/>
    <w:rsid w:val="00564A96"/>
    <w:rsid w:val="005E640C"/>
    <w:rsid w:val="00764CB6"/>
    <w:rsid w:val="00773CDA"/>
    <w:rsid w:val="00831FC1"/>
    <w:rsid w:val="009003B4"/>
    <w:rsid w:val="00B26D9B"/>
    <w:rsid w:val="00BF30F9"/>
    <w:rsid w:val="00CB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30F9"/>
    <w:pPr>
      <w:spacing w:before="100" w:beforeAutospacing="1" w:after="100" w:afterAutospacing="1"/>
    </w:pPr>
  </w:style>
  <w:style w:type="paragraph" w:customStyle="1" w:styleId="a4">
    <w:name w:val="Содержимое таблицы"/>
    <w:basedOn w:val="a"/>
    <w:rsid w:val="00BF30F9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BF30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0F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A0EF2"/>
    <w:rPr>
      <w:color w:val="0000FF"/>
      <w:u w:val="single"/>
    </w:rPr>
  </w:style>
  <w:style w:type="character" w:customStyle="1" w:styleId="WW-Absatz-Standardschriftart">
    <w:name w:val="WW-Absatz-Standardschriftart"/>
    <w:rsid w:val="00900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labirint.ru/books/477818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birint.ru/books/171197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labirint.ru/books/87153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hyperlink" Target="http://www.labirint.ru/search/%D0%94%D0%BB%D1%8F%20%D1%81%D1%82%D1%83%D0%B4%D0%B5%D0%BD%D1%82%D0%BE%D0%B2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5</cp:revision>
  <dcterms:created xsi:type="dcterms:W3CDTF">2015-10-20T09:31:00Z</dcterms:created>
  <dcterms:modified xsi:type="dcterms:W3CDTF">2015-11-18T09:35:00Z</dcterms:modified>
</cp:coreProperties>
</file>